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лес! От края и до края
          <w:br/>
           Он застыл смолистою стеной,
          <w:br/>
           Сердце беспокойное смущая
          <w:br/>
           Неправдоподобной тишиной.
          <w:br/>
          <w:br/>
          Он меня гнетет своим величьем,
          <w:br/>
           Полным отрешеньем от всего
          <w:br/>
           И высокомерным безразличьем
          <w:br/>
           К жизни за пределами его.
          <w:br/>
          <w:br/>
          Будто нет веселого сиянья
          <w:br/>
           Городов, затерянных вдали,
          <w:br/>
           Будто нет ни счастья, ни страданья,
          <w:br/>
           Будто нет вращения Земли.
          <w:br/>
          <w:br/>
          Лишь порой взлетает ворон круто,
          <w:br/>
           Потревожив царственную ель,
          <w:br/>
           И бушует целую минуту
          <w:br/>
           Маленькая тихая метель.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2022-04-22T17:14:53+03:00</dcterms:created>
  <dcterms:modified xsi:type="dcterms:W3CDTF">2022-04-22T17:14:53+03:00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