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уходи», они шепнули с лаской,
          <w:br/>
          «Будь с нами весь!
          <w:br/>
          Ты видишь сам, какой нежданной сказкой
          <w:br/>
          Ты встречен здесь».
          <w:br/>
          <w:br/>
          «О, подожди», они просили нежно,
          <w:br/>
          С мольбою рук.
          <w:br/>
          «Смотри, темно на улицах и снежно…
          <w:br/>
          Останься, друг!
          <w:br/>
          <w:br/>
          О, не буди! На улицах морозно…
          <w:br/>
          Нам нужен сон!»
          <w:br/>
          Но этот крик последний слишком поздно
          <w:br/>
          Расслышал 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2022-03-17T13:43:40+03:00</dcterms:created>
  <dcterms:modified xsi:type="dcterms:W3CDTF">2022-03-17T13:43:40+03:00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