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Златом можно красавиц любых покорить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Златом можно красавиц любых покорить,
          <w:br/>
           Чтоб плоды этих встреч и сорвать, и вкусить.
          <w:br/>
           А нарцисс-венценосец уж голову поднял, —
          <w:br/>
           Погляди! Златом можно от сна пробудить!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2022-04-22T07:31:19+03:00</dcterms:created>
  <dcterms:modified xsi:type="dcterms:W3CDTF">2022-04-22T07:31:19+03:00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