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Злой и грустной полоской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Злой и грустной полоской рассвета,
          <w:br/>
           Угольком в догоревшей золе,
          <w:br/>
           Журавлем перелетным на этой
          <w:br/>
           Злой и грустной земле…
          <w:br/>
          <w:br/>
          Даже больше — кому это надо —
          <w:br/>
           Просиять сквозь холодную тьму…
          <w:br/>
           И деревья пустынного сада
          <w:br/>
           Широко шелестят: «Никому».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2022-04-24T00:24:50+03:00</dcterms:created>
  <dcterms:modified xsi:type="dcterms:W3CDTF">2022-04-24T00:24:50+03:00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