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Змеиные валы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Окопы древние, Змеиные валы,
          <w:br/>
          Извивно-тяжкие мечты подземной мглы,
          <w:br/>
          Кругосоздания из марева бесов,
          <w:br/>
          Как перебраться к вам? — Через бездонный ров.
          <w:br/>
          Созвездья слитные, вы, гроздья высоты,
          <w:br/>
          Змеиноликости, и ты, Луна, и ты,
          <w:br/>
          Звезда Вечерняя, венец свершенных дней,
          <w:br/>
          Где путь к вам? — Чрез эфир, в котором нет путей.
          <w:br/>
          О, души женские, плененные мечтой,
          <w:br/>
          Вы, сочетавшие змеиность с красотой,
          <w:br/>
          Вы, вы, желанные, скажите, как к вам путь? —
          <w:br/>
          Через бездонность глаз. Дрожишь? Оставь. Забудь.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2022-03-25T09:12:04+03:00</dcterms:created>
  <dcterms:modified xsi:type="dcterms:W3CDTF">2022-03-25T09:12:04+03:00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