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Знает кто про город Бендер-Шах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Знает кто про город Бендер-Шах?
          <w:br/>
           Городов подобного масштаба
          <w:br/>
           Столько, сколько звезд на небесах,
          <w:br/>
           Но все помнят Бендера Остапа.
          <w:br/>
          <w:br/>
          Город, центр промышленный, культурный,
          <w:br/>
           Может меньше означать порой,
          <w:br/>
           Чем простой герой — литературный
          <w:br/>
           И не положительный герой.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2022-04-22T17:01:16+03:00</dcterms:created>
  <dcterms:modified xsi:type="dcterms:W3CDTF">2022-04-22T17:01:16+03:00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