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Знаешь ли ты, что такое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 ли ты, что такое горе,
          <w:br/>
           когда тугою петлей на горле?
          <w:br/>
           Когда на сердце глыбою в тонну,
          <w:br/>
           когда нельзя ни слезы, ни стона?
          <w:br/>
          <w:br/>
          Чтоб никто не увидел, избави боже,
          <w:br/>
           покрасневших глаз, потускневшей кожи,
          <w:br/>
           чтоб никто не заметил, как я устала,
          <w:br/>
           какая больная, старая стала…
          <w:br/>
          <w:br/>
          Знаешь ли Ты, что такое горе?
          <w:br/>
           Его переплыть — всё равно что море,
          <w:br/>
           его перейти — всё равно что пустыню,
          <w:br/>
           а о нём говорят словами пустыми,
          <w:br/>
          <w:br/>
          говорят: “Вы знаете, он её бросил…”
          <w:br/>
           А я без Тебя как лодка без вёсел,
          <w:br/>
           как птица без крыльев,
          <w:br/>
           как растенье без корня…
          <w:br/>
           Знаешь ли Ты, что такое горе?
          <w:br/>
          <w:br/>
          Я Тебе не всё ещё рассказала, —
          <w:br/>
           знаешь, как я хожу по вокзалам?
          <w:br/>
           Как расписания изучаю?
          <w:br/>
           Как поезда по ночам встречаю?
          <w:br/>
          <w:br/>
          Как на каждом почтамте молю я чуда:
          <w:br/>
           хоть строки, хоть слова
          <w:br/>
           оттуда….
          <w:br/>
           оттуда….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2022-04-23T03:47:51+03:00</dcterms:created>
  <dcterms:modified xsi:type="dcterms:W3CDTF">2022-04-23T03:47:51+03:00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