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Знаю знанием последним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Знаю знанием последним,
          <w:br/>
          Что бессильна эта тьма,
          <w:br/>
          И не верю темным бредням
          <w:br/>
          Суеверного ума.
          <w:br/>
          Посягнуть на правду Божью —
          <w:br/>
          То же, что распять Христа,
          <w:br/>
          Заградить земною ложью
          <w:br/>
          Непорочные уста.
          <w:br/>
          Но воскресший вновь провещит,
          <w:br/>
          Будет жизнь опять ясна,
          <w:br/>
          И дымяся затрепещет
          <w:br/>
          Побежденный Сатана.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2022-03-20T05:01:39+03:00</dcterms:created>
  <dcterms:modified xsi:type="dcterms:W3CDTF">2022-03-20T05:01:39+03:00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