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Золотокудрый ангел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Золотокудрый ангел дня
          <w:br/>
          В ночную фею обратится,
          <w:br/>
          Но и она уйдет, звеня,
          <w:br/>
          Как мимолетный сон приснится.
          <w:br/>
          Предел наш — синяя лазурь
          <w:br/>
          И лоно матери земное.
          <w:br/>
          В них тишина — предвестье бурь,
          <w:br/>
          И бури — вестницы покоя.
          <w:br/>
          Пока ты жив, — один закон
          <w:br/>
          Младенцу, мудрецу и деве.
          <w:br/>
          Зачем же, смертный, ты смущен
          <w:br/>
          Преступным сном о божьем гневе?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2022-03-18T01:36:52+03:00</dcterms:created>
  <dcterms:modified xsi:type="dcterms:W3CDTF">2022-03-18T01:36:52+03:00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