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Известно не только якутам,
          <w:br/>
           откуда зима идёт.
          <w:br/>
           В метели, в бураны укутан
          <w:br/>
           Памир у звездных ворот.
          <w:br/>
           На дальней какой-то планете,
          <w:br/>
           где вряд ли гадают о нас,
          <w:br/>
           и там по-земному ветер
          <w:br/>
           снежком обдувает наст.
          <w:br/>
          <w:br/>
          2
          <w:br/>
          <w:br/>
          Немыслимым было когда-то
          <w:br/>
           увидеть незримого лик.
          <w:br/>
           Ничтожней ничтожного атом
          <w:br/>
           и, как мирозданье, велик.
          <w:br/>
           Все зорче становится зренье.
          <w:br/>
           Когда-нибудь лягут следы
          <w:br/>
           от капли на ветке сирени
          <w:br/>
           до самой туманной звезды.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2022-04-22T00:52:28+03:00</dcterms:created>
  <dcterms:modified xsi:type="dcterms:W3CDTF">2022-04-22T00:52:28+03:00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