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Зряще мя безгласна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Непреминуемой повержена судьбою,
          <w:br/>
           Безгласна зря меня лежаща пред собою,
          <w:br/>
           Восплачите о мне, знакомые, друзья,
          <w:br/>
           Все сродники мои, все, кем любим был я!
          <w:br/>
           Вчера беседовал я с вами,
          <w:br/>
           И вдруг я смерть узрел перед очами:
          <w:br/>
           Пришел ко мне престрашный смертный час,
          <w:br/>
           Навек лишаюсь вас.
          <w:br/>
           Но приидите все пред вечным расставаньем,
          <w:br/>
           Целуйте мя уже последним целованьем,
          <w:br/>
           Не буду с вами я сообщества иметь,
          <w:br/>
           Ниже беседовати впредь.
          <w:br/>
           Душа престала в тленном теле:
          <w:br/>
           Уже отселе
          <w:br/>
           Иду
          <w:br/>
           К нелицемерному суду,
          <w:br/>
           Где вкупе предстоят владыко, раб, царь, воин,
          <w:br/>
           Богат или убог, где равно всяк достоин,
          <w:br/>
           От дел бо только всяк награду получит
          <w:br/>
           И славу там и стыд.
          <w:br/>
           Но всех прошу, молю, чтоб очи возносили
          <w:br/>
           К небесной стороне
          <w:br/>
           И чтобы обо мне
          <w:br/>
           Все господа просили,
          <w:br/>
           Чтоб я не свержен был
          <w:br/>
           По дни от вас моей разлуки
          <w:br/>
           За согрешения мои на место муки,
          <w:br/>
           Но чтобы я вступил
          <w:br/>
           В сие жилище вечно,
          <w:br/>
           Где жизни свет, веселье бесконечно!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2022-04-22T02:21:06+03:00</dcterms:created>
  <dcterms:modified xsi:type="dcterms:W3CDTF">2022-04-22T02:21:06+03:00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