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Зых — нефтяной район</em>
          <w:br/>
          <w:br/>
          Приземисты, мрачны, стоят корпуса.
          <w:br/>
           Я в эти жилища вошел, словно в сон,
          <w:br/>
           Ужаснее Дантова ада был он.
          <w:br/>
           Все попрано: правда, и жизнь, и краса!
          <w:br/>
          <w:br/>
          Сырой коридор. С облупившихся стен
          <w:br/>
           Холодные, грязные капли текут.
          <w:br/>
           За что же рабочие замкнуты тут,
          <w:br/>
           В бессовестный этот, безвыходный плен?
          <w:br/>
          <w:br/>
          За низкими, злыми дверьми, как в тюрьме,
          <w:br/>
           Угрюмые камеры. Каменный пол.
          <w:br/>
           И ползают дети. А воздух тяжел.
          <w:br/>
           И окна не к солнцу, а к стенам и тьме.
          <w:br/>
          <w:br/>
          В лохмотьях сидит исхудалая мать.
          <w:br/>
           В мангале картофель закопан в золу.
          <w:br/>
           И жадный мышонок ютится в углу:
          <w:br/>
           Голодным голодных не стать понимать!
          <w:br/>
          <w:br/>
          Среди неподвижной, глухой тишины
          <w:br/>
           Лишь с фабрики слышен машины напев,
          <w:br/>
           Как будто там стонет закованный лев.
          <w:br/>
           Я стал у порога. И хлынули сны.
          <w:br/>
          <w:br/>
          Раздвинулись стены. Раскинулся сад.
          <w:br/>
           Просторные, светлые встали дома.
          <w:br/>
           Как будто решила природа сама
          <w:br/>
           Построить в мгновенье невиданный град.
          <w:br/>
          <w:br/>
          И кто-то подходит:— Смотри, как живем!
          <w:br/>
           Вот зал. Вот читальня. Здесь школа. Здесь врач.
          <w:br/>
           Котельщик и слесарь, тартальщик и ткач —
          <w:br/>
           Здесь каждый обласкан народным теплом.
          <w:br/>
          <w:br/>
          Вдруг сторож толкает:— Проснись, господин!
          <w:br/>
           — И вправду, товарищ, я словно уснул…
          <w:br/>
           Но слышишь ты фабрики радостный гул?
          <w:br/>
           Мы скоро проснемся. И все как один!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2022-04-22T05:32:59+03:00</dcterms:created>
  <dcterms:modified xsi:type="dcterms:W3CDTF">2022-04-22T05:32:59+03:00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