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 божьем мире то ж бывает..."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божьем мире то ж бывает,
          <w:br/>
          И в мае снег идет порой,
          <w:br/>
          А всё ж Весна но унывает
          <w:br/>
          И говорит: «Черед за мной!..»
          <w:br/>
          Бессильна, как она ни злися,
          <w:br/>
          Несвоевременная дурь,—
          <w:br/>
          Метели, вьюги улеглися,
          <w:br/>
          Уж близко время летних бурь.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2021-11-11T11:26:08+03:00</dcterms:created>
  <dcterms:modified xsi:type="dcterms:W3CDTF">2021-11-11T11:26:08+03:00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