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волосы рыжи, и тонки запястья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волосы рыжи, и тонки запястья,
          <w:br/>
           И губ запрокинутых зной…
          <w:br/>
           Спасибо тебе за короткое счастье,
          <w:br/>
           За то, что я молод с тобой.
          <w:br/>
          <w:br/>
          Протянутся рельсы и лязгнут зубами.
          <w:br/>
           Спасибо тебе и прощай.
          <w:br/>
           Ты можешь не врать мне про вечную память,
          <w:br/>
           Но все ж вспомянешь невзначай!
          <w:br/>
          <w:br/>
          Тщеславье твое я тревожу немножко,
          <w:br/>
           И слишком ты в жизни одна.
          <w:br/>
           А ты для меня посошок на дорожку,
          <w:br/>
           Последняя стопка вина.
          <w:br/>
          <w:br/>
          Нам встретиться снова не будет оказий —
          <w:br/>
           Спешат уже черти за мной.
          <w:br/>
           Ты тонкая ниточка радиосвязи
          <w:br/>
           С моей ненаглядной землей.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2022-04-22T00:59:37+03:00</dcterms:created>
  <dcterms:modified xsi:type="dcterms:W3CDTF">2022-04-22T00:59:37+03:00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