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— по мановенью мага
          <w:br/>
           Воздушный мой распался сад,
          <w:br/>
           И нет тебя, иссякла влага,
          <w:br/>
           И снова в жилах треск цикад.
          <w:br/>
          <w:br/>
          Прохлада милая! Сибилла!
          <w:br/>
           В руках простертых — пустота…
          <w:br/>
           Так не было того, что было?
          <w:br/>
           Единственная! Ты — не та?
          <w:br/>
          <w:br/>
          Но нет, нет, тлеет плащ твой вдовий
          <w:br/>
           От искры моего костра,
          <w:br/>
           По духу — по небесной крови —
          <w:br/>
           Сестра!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2022-04-23T08:16:41+03:00</dcterms:created>
  <dcterms:modified xsi:type="dcterms:W3CDTF">2022-04-23T08:16:41+03:00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