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опять казнит меня 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казнит меня бессонница,
          <w:br/>
           И опять сквозь годы и сквозь тьму
          <w:br/>
           Пролетает огненная конница
          <w:br/>
           По судьбе, по сердцу моему.
          <w:br/>
          <w:br/>
          Больно в грудь ударили копыта,
          <w:br/>
           А потом лишь цоканье копыт.
          <w:br/>
           Думала, душа моя убита,
          <w:br/>
           А она, проклятая, горит…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2022-04-22T12:30:48+03:00</dcterms:created>
  <dcterms:modified xsi:type="dcterms:W3CDTF">2022-04-22T12:30:48+03:00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