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снилось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снилось мне: заря туманная,
          <w:br/>
           В полях густеющая мгла,
          <w:br/>
           И сосен кровь благоуханная —
          <w:br/>
           Светлотекущая смола.
          <w:br/>
          <w:br/>
          И кто-то мне родимым голосом
          <w:br/>
           Всё то же на ухо твердит,—
          <w:br/>
           Так в сентябре несжатым колосом
          <w:br/>
           Пустая нива шелестит.
          <w:br/>
          <w:br/>
          Но тайна слов тех не разгадана…
          <w:br/>
           Гори, последний свет, гори,
          <w:br/>
           И смолью сосен, дымом ладана
          <w:br/>
           Курись, кадильница зари!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2022-04-23T12:05:23+03:00</dcterms:created>
  <dcterms:modified xsi:type="dcterms:W3CDTF">2022-04-23T12:05:23+03:00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