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фюрер кричал, от завода бледнея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фюрер кричал, от завода бледнея,
          <w:br/>
          Стуча по своим телесам,
          <w:br/>
          Что если бы не было этих евреев,
          <w:br/>
          То он бы их выдумал сам.
          <w:br/>
          <w:br/>
          Но вот запускают ракеты
          <w:br/>
          Евреи из нашей страны.
          <w:br/>
          А гетто? Вы помните гетто
          <w:br/>
          Во время и после войны?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2022-03-17T14:20:14+03:00</dcterms:created>
  <dcterms:modified xsi:type="dcterms:W3CDTF">2022-03-17T14:20:14+03:00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