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это грозило обоим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и это грозило обоим,
          <w:br/>
          И это предчувствовал ты…
          <w:br/>
          Мы жили под огненным зноем
          <w:br/>
          Незримой и черной звезды.
          <w:br/>
          Конечно, нам страшно встречаться…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2022-03-19T13:42:04+03:00</dcterms:created>
  <dcterms:modified xsi:type="dcterms:W3CDTF">2022-03-19T13:42:04+03:00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