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в моём тёплом теле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в моём тёплом теле
          <w:br/>
           лелеял глухую лень.
          <w:br/>
           Сонно звенят недели,
          <w:br/>
           вечность проходит в тень.
          <w:br/>
           Месяца лысое темя
          <w:br/>
           прикрыто дымным плащом,
          <w:br/>
           музыкой сонного времени
          <w:br/>
           мой увенчаю дом.
          <w:br/>
           Ухо улицы глухо,
          <w:br/>
           кружится карусель.
          <w:br/>
           Звёзды злые старухи
          <w:br/>
           качают дней колыбель.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2022-04-21T16:51:52+03:00</dcterms:created>
  <dcterms:modified xsi:type="dcterms:W3CDTF">2022-04-21T16:51:52+03:00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