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Иван Громак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 всяк боец, что брал Орел,<w:br/>Иль Харьков, иль Полтаву,<w:br/>В тот самый город и вошел<w:br/>Через его заставу.<w:br/><w:br/>Такой иному выйдет путь,<w:br/>В согласии с приказом,<w:br/>Что и на город тот взглянуть<w:br/>Не доведется глазом...<w:br/><w:br/>Вот так, верней, почти что так,<w:br/>В рядах бригады энской<w:br/>Сражался мой Иван Громак,<w:br/>Боец, герой Смоленска.<w:br/><w:br/>Соленый пот глаза слепил<w:br/>Солдату молодому,<w:br/>Что на войне мужчиной был,<w:br/>Мальчишкой числясь дома.<w:br/><w:br/>В бою не шутка — со свежа,<w:br/>Однако дальше — больше,<w:br/>От рубежа до рубежа<w:br/>Воюет бронебойщик...<w:br/><w:br/>И вот уже недалеки<w:br/>За дымкой приднепровской<w:br/>И берег тот Днепра-реки<w:br/>И город — страж московский.<w:br/><w:br/>Лежит пехота. Немец бьет.<w:br/>Крест-накрест пишут пули.<w:br/>Нельзя назад, нельзя вперед.<w:br/>Что ж, гибнуть? Черта в стуле!<w:br/><w:br/>И словно силится прочесть<w:br/>В письме слепую строчку,<w:br/>Глядит Громак и молвит: — Есть!<w:br/>Заметил вражью точку.<w:br/><w:br/>Берет тот кустик на прицел,<w:br/>Припав к ружью, наводчик.<w:br/>И дело сделано: отпел<w:br/>Немецкий пулеметчик.<w:br/><w:br/>Один отпел, второй поет,<w:br/>С кустов ссекая ветки.<w:br/>Громак прицелился — и тот<w:br/>Подшиблен пулей меткой.<w:br/><w:br/>Команда слышится:<w:br/>             — Вперед!<w:br/>Вперед, скорее, братцы!...<w:br/>Но тут немецкий миномет<w:br/>Давай со зла плеваться.<w:br/><w:br/>Иван Громак смекает: врешь,<w:br/>Со страху ты сердитый.<w:br/>Разрыв! Кусков не соберешь —<w:br/>Ружье бойца разбито.<w:br/><w:br/>Громак в пыли, Громак в дыму,<w:br/>Налет жесток и долог.<w:br/>Громак не чуял, как ему<w:br/>Прожег плечо осколок.<w:br/><w:br/>Минутам счет, секундам счет,<w:br/>Налет притихнул рьяный.<w:br/>А немцы — вот они — в обход<w:br/>Позиции Ивана.<w:br/><w:br/>Ползут, хотят забрать живьем.<w:br/>Ползут, скажи на милость,<w:br/>Отвага тоже: впятером<w:br/>На одного решились.<w:br/><w:br/>Вот — на бросок гранаты враг,<w:br/>Громак его гранатой,<w:br/>Вот рядом двое. Что ж Громак?<w:br/>Громак — давай лопатой.<w:br/><w:br/>Сошлись, сплелись, пошла возня.<w:br/>Громак живучий малый.<w:br/>— Ты думал что? Убил меня?<w:br/>Смотри, убьешь, пожалуй!—<w:br/><w:br/>Схватил он немца, затая<w:br/>И боль свою и муки: —<w:br/>Что? Думал — раненый? А я<w:br/>Еще имею руки.<w:br/><w:br/>Сдавил его одной рукой,<w:br/>У немца прыть увяла.<w:br/>А тут еще — один, другой<w:br/>На помощь. Куча мала.<w:br/><w:br/>Лежачий раненый Громак<w:br/>Под ними землю пашет.<w:br/>Конец, Громак? И было б так,<w:br/>Да подоспели наши...<w:br/><w:br/>Такая тут взялась жара,<w:br/>Что передать не в силах.<w:br/>И впереди уже &laquo;ура&raquo;<w:br/>Слыхал Громак с носилок.<w:br/><w:br/>Враг отступил в огне, в дыму<w:br/>Пожаров деревенских...<w:br/>Но не пришлося самому<w:br/>Ивану быть в Смоленске.<w:br/><w:br/>И как гласит о том молва,<w:br/>Он не в большой обиде.<w:br/>Смоленск — Смоленском. А Москва?<w:br/>Он и Москвы не видел.<w:br/><w:br/>Не приходилось,— потому...<w:br/>Опять же горя мало:<w:br/>Москвы не видел, но ему<w:br/>Москва салютовала.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2021-11-10T13:50:20+03:00</dcterms:created>
  <dcterms:modified xsi:type="dcterms:W3CDTF">2021-11-10T13:50:20+03:00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