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Ивану Гордеевичу Козлову (Он жил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жил — и был здесь всем чужой;
          <w:br/>
           Но все душой его любили
          <w:br/>
           И добросердечною слезой,
          <w:br/>
           Прощаясь, прах его почтили.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2022-04-22T13:26:43+03:00</dcterms:created>
  <dcterms:modified xsi:type="dcterms:W3CDTF">2022-04-22T13:26:43+03:00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