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Игорь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Потемнели, растаяв,
          <w:br/>
           лесные лиловые тропы.
          <w:br/>
           Игорь, друг дорогой,
          <w:br/>
           возвратился вчера с Перекопа.
          <w:br/>
           Он бормочет в тифу
          <w:br/>
           на большой материнской кровати,
          <w:br/>
           Забинтован бинтом
          <w:br/>
           и обмотан оконною ватой.
          <w:br/>
           Игорь тяжко вздыхает,
          <w:br/>
           смертельными мыслями гордый,
          <w:br/>
           Видит снежный ковыль
          <w:br/>
           и махновцев колючие морды,
          <w:br/>
           Двухвершковое сало,
          <w:br/>
           степной полумесяц рогатый,
          <w:br/>
           И бессмертные подвиги
          <w:br/>
           Первой курсантской бригады.
          <w:br/>
           Молодой, непонятый,
          <w:br/>
           с большим, заострившимся носом,
          <w:br/>
           Он кроватную смерть
          <w:br/>
           заклинает сивашским откосом,
          <w:br/>
           И как только она закогтится
          <w:br/>
           и сердце зацепит —
          <w:br/>
           Фрунзе смотрит в бинокль
          <w:br/>
           и бегут беспощадные цепи.
          <w:br/>
           А за окнами синь подмосковная,
          <w:br/>
           сетка березы,
          <w:br/>
           Снегири воробьям
          <w:br/>
           задают вперебивку вопросы.
          <w:br/>
           Толстый мерин стоит,
          <w:br/>
           поводя, словно дьякон, губою,
          <w:br/>
           И над Средней Россией
          <w:br/>
           пространство горит голубое.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2022-04-22T03:43:11+03:00</dcterms:created>
  <dcterms:modified xsi:type="dcterms:W3CDTF">2022-04-22T03:43:11+03:00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