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Играющей в игры любовные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поцелуи — как сны свободные,
          <w:br/>
          Блаженно-яркие, до исступления.
          <w:br/>
          Есть поцелуи — как снег холодные.
          <w:br/>
          Есть поцелуи — как оскорбление.
          <w:br/>
          <w:br/>
          О, поцелуи — насильно данные,
          <w:br/>
          О, поцелуи — во имя мщения!
          <w:br/>
          Какие жгучие, какие странные,
          <w:br/>
          С их вспышкой счастия и отвращения!
          <w:br/>
          <w:br/>
          Беги же с трепетом от исступленности,
          <w:br/>
          Нет меры снам моим, и нет названия.
          <w:br/>
          Я силен — волею моей влюбленности,
          <w:br/>
          Я силен дерзостью — негодования!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2021-11-10T12:18:33+03:00</dcterms:created>
  <dcterms:modified xsi:type="dcterms:W3CDTF">2021-11-10T12:18:33+03:00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