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Из-за тумана ночного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Встал, подымаюсь я снова
          <w:br/>
          Тихой и бледной луной.
          <w:br/>
          На землю сею сиянья,
          <w:br/>
          Чары, и сны, и мечтанья,
          <w:br/>
          Всем утомлённым покой.
          <w:br/>
          За день устал я смеяться,
          <w:br/>
          Солнцем к земле разливаться,
          <w:br/>
          Всё веселить и живить.
          <w:br/>
          Кроткою буду луною
          <w:br/>
          Всех к тишине и покою,
          <w:br/>
          Сам засыпая, манить.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2022-03-21T22:02:15+03:00</dcterms:created>
  <dcterms:modified xsi:type="dcterms:W3CDTF">2022-03-21T22:02:15+03:00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