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"Из Польши своей спесивой..."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Польши своей спесивой
          <w:br/>
          Принес ты мне речи льстивые,
          <w:br/>
          Да шапочку соболиную,
          <w:br/>
          Да руку с перстами длинными,
          <w:br/>
          Да нежности, да поклоны,
          <w:br/>
          Да княжеский герб с короною.
          <w:br/>
          <w:br/>
          — А я тебе принесла
          <w:br/>
          Серебряных два крыла.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2021-11-10T19:19:40+03:00</dcterms:created>
  <dcterms:modified xsi:type="dcterms:W3CDTF">2021-11-10T19:19:40+03:00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