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Хафиза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чье сердце — гранит, чьих ушей серебро — колдовское литье,
          <w:br/>
           Унесла ты мой ум, унесла мой покой и терпенье мое!
          <w:br/>
          <w:br/>
          Шаловливая пери, тюрчанка в атласной кабо,
          <w:br/>
           Ты, чей облик — луна, чье дыханье — порыв, чей язык — лезвие!
          <w:br/>
          <w:br/>
          От любовного горя, от страсти любовной к тебе
          <w:br/>
           Вечно я клокочу, как клокочет в котле огневое питье.
          <w:br/>
          <w:br/>
          Должен я, что кабо, всю тебя обхватить и обнять,
          <w:br/>
           Должен я хоть на миг стать рубашкой твоей, чтоб вкусить забытье.
          <w:br/>
          <w:br/>
          Пусть сгниют мои кости, укрыты холодной землей,-
          <w:br/>
           Вечным жаром любви одолею я смерть, удержу бытие.
          <w:br/>
          <w:br/>
          Жизнь и веру мою, жизнь и веру мою унесли —
          <w:br/>
           Грудь и плечи ее, грудь и плечи ее, грудь и плечи ее.
          <w:br/>
          <w:br/>
          Только в сладких устах, только в сладких устах, о Хафиз,-
          <w:br/>
           Исцеленье твое, исцеленье твое, исцеленье твое!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2022-04-22T00:47:27+03:00</dcterms:created>
  <dcterms:modified xsi:type="dcterms:W3CDTF">2022-04-22T00:47:27+03:00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