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Царского села в Ливадию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(Осенью 1871 года)
          <w:br/>
          <w:br/>
          Посвящается
          <w:br/>
           Елисавете Дмитриевне Милютиной
          <w:br/>
          <w:br/>
          Смотрю я вашим Аюдагом,
          <w:br/>
           В берлоге, как медведь, сижу,
          <w:br/>
           Иль медленно, медвежьим шагом
          <w:br/>
           В саду пустынном я брожу.
          <w:br/>
          <w:br/>
          Но, как медведю, ради скуки
          <w:br/>
           Сосать мне лапу не под стать:
          <w:br/>
           Мои так исхудали руки,
          <w:br/>
           Что в них уж нечего сосать.
          <w:br/>
          <w:br/>
          И ум, и сердце исхудали;
          <w:br/>
           Побит морозом жизни цвет.
          <w:br/>
           Того, которого вы знали,
          <w:br/>
           Того уж Вяземского нет.
          <w:br/>
          <w:br/>
          Есть разве темное преданье
          <w:br/>
           О светлой некогда судьбе,
          <w:br/>
           На хладном гробе начертанье,
          <w:br/>
           Поминки по самом себе.
          <w:br/>
          <w:br/>
          Там, где сияньем, вечно новым,
          <w:br/>
           Ласкается к вам южный день,
          <w:br/>
           Вы помяните добрым словом
          <w:br/>
           Мою тоскующую тень.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2022-04-26T05:03:52+03:00</dcterms:created>
  <dcterms:modified xsi:type="dcterms:W3CDTF">2022-04-26T05:03:52+03:00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