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белого олонецкого камня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белого олонецкого камня,
          <w:br/>
           Рукою кустаря трудолюбивой
          <w:br/>
           Высокого и ясного искусства
          <w:br/>
           Нам явлены простые образцы.
          <w:br/>
          <w:br/>
          И я гляжу на них в тревоге смутной,
          <w:br/>
           Как, может быть, грядущий математик,
          <w:br/>
           В ребячестве еще не зная чисел,
          <w:br/>
           В учебник геометрии глядит.
          <w:br/>
          <w:br/>
          Я разлюбил созданья живописцев,
          <w:br/>
           И музыка мне стала тяжким шумом,
          <w:br/>
           И сон мои одолевает веки,
          <w:br/>
           Когда я слушаю стихи друзей.
          <w:br/>
          <w:br/>
          Но с каждым днем сильней душа томится
          <w:br/>
           Об острове зеленом Валааме.
          <w:br/>
           О церкви из олонецкого камня,
          <w:br/>
           О ветре, соснах и волне морской.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2022-04-21T17:28:53+03:00</dcterms:created>
  <dcterms:modified xsi:type="dcterms:W3CDTF">2022-04-21T17:28:53+03:00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