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биографии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день
          <w:br/>
           Меня в партию приняли.
          <w:br/>
           В тот день
          <w:br/>
           Исключали из партии
          <w:br/>
           Любимца студенческой братии
          <w:br/>
           Профессора Трынова.
          <w:br/>
          <w:br/>
          Старик был нашим учителем.
          <w:br/>
           Неуживчивым и сердитым.
          <w:br/>
           Он сидел
          <w:br/>
           И молчал мучительно,
          <w:br/>
           Уже равнодушный ко всем обидам.
          <w:br/>
          <w:br/>
          Его обвиняли в семи грехах,
          <w:br/>
           А мне все казалось,
          <w:br/>
           Что это — травля.
          <w:br/>
           И сердце твердило:
          <w:br/>
           — Неправда! Неправда!
          <w:br/>
           — А может быть, правда?—
          <w:br/>
           Спрашивал страх.
          <w:br/>
          <w:br/>
          Страх…
          <w:br/>
           И я поднял руку «за».
          <w:br/>
           За исключение.
          <w:br/>
          <w:br/>
          И, холодея,
          <w:br/>
           Вдруг я увидел его глаза.
          <w:br/>
           Как, наверно, Брюллов
          <w:br/>
           Увидал Помпею.
          <w:br/>
          <w:br/>
          Вовек не забуду я те глаза.
          <w:br/>
           Вовек не прощу себе подлое «за».
          <w:br/>
           Мне было тогда девятнадцать
          <w:br/>
           Мне рано выдали партбилет.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2022-04-21T21:20:08+03:00</dcterms:created>
  <dcterms:modified xsi:type="dcterms:W3CDTF">2022-04-21T21:20:08+03:00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