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жизни насекомых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чертогах смородины красной
          <w:br/>
           Живут сто семнадцать жуков,
          <w:br/>
           Зеленый кузнечик прекрасный,
          <w:br/>
           Четыре блохи и пятнадцать сверчков.
          <w:br/>
           Каким они воздухом дышат!
          <w:br/>
           Как сытно и чисто едят!
          <w:br/>
           Как пышно над ними колышет
          <w:br/>
           Смородина свой виноград!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2022-04-24T02:23:21+03:00</dcterms:created>
  <dcterms:modified xsi:type="dcterms:W3CDTF">2022-04-24T02:23:21+03:00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