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завещания Васильки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княгиня моя, где захочет жить,
          <w:br/>
          Пусть будет ей вольной воля,
          <w:br/>
          А мне из могилы за тем не следить,
          <w:br/>
          Из могилы средь чистого поля.
          <w:br/>
          Я ей завещаю все серебро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2022-03-19T20:22:14+03:00</dcterms:created>
  <dcterms:modified xsi:type="dcterms:W3CDTF">2022-03-19T20:22:14+03:00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