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письма Кохановскому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приехал в Анадырь
          <w:br/>
          Кохановский-богатырь.
          <w:br/>
          Повезло Анадырю —
          <w:br/>
          Я, б…, точно говорю.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2022-03-18T07:59:14+03:00</dcterms:created>
  <dcterms:modified xsi:type="dcterms:W3CDTF">2022-03-18T07:59:14+03:00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