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Из романа в стихах «Сирота»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…кто наш герой?
          <w:br/>
           Софа, в углу комод, а над софой
          <w:br/>
           Не ты ль гордишься рамкой золотою,
          <w:br/>
           Не ты ль летишь на ухарском коне,
          <w:br/>
           В косматой бурке, в боевом огне,
          <w:br/>
           Летишь и сыплешь на врагов перуны,
          <w:br/>
           Поэт-наездник, ты, кому и струны
          <w:br/>
           Волшебные и меткий гром войны
          <w:br/>
           Равно любезны и равно даны?
          <w:br/>
           С тобою рядом, ужас супостатов,
          <w:br/>
           Наш чудо-богатырь, бесстрашный Платов.
          <w:br/>
           Потом для пользы боле, чем красы,
          <w:br/>
           Простой работы ст**е**нные часы;
          <w:br/>
           Над полкой с книгами против портретов
          <w:br/>
           Кинжал и шашка с парой пистолетов;
          <w:br/>
           Прибавьте образ девы пресвятой
          <w:br/>
           И стол и стулья.— «Кто же он?» — «Постой!
          <w:br/>
           Чубук черешневый, халат бухарский,
          <w:br/>
           Оружье, феска, генерал гусарский
          <w:br/>
           И атаман казачий… Об заклад…»
          <w:br/>
           Кто спорит? я догадке вашей рад:
          <w:br/>
           Да! он в наряде стройном и красивом
          <w:br/>
           Еще недавно на коне ретивом
          <w:br/>
           Пред грозным взводом храбрых усачей
          <w:br/>
           Скакал, но, видно, суженой своей
          <w:br/>
           Не обскакал: в отставке.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2022-04-22T05:01:52+03:00</dcterms:created>
  <dcterms:modified xsi:type="dcterms:W3CDTF">2022-04-22T05:01:52+03:00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