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Изваял эту чашу искусный резец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Изваял эту чашу искусный резец
          <w:br/>
           Не затем, чтоб разбил ее пьяный глупец.
          <w:br/>
           Сколько светлых голов и прекрасных сердец
          <w:br/>
           Между тем разбивает напрасно творец!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2022-04-22T07:34:23+03:00</dcterms:created>
  <dcterms:modified xsi:type="dcterms:W3CDTF">2022-04-22T07:34:23+03:00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