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Изольда изо льда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лес совсем по Мейерхольду
          <w:br/>
          Ставила природа, и когда
          <w:br/>
          Я войду в него, свою Изольду
          <w:br/>
          Встречу в нем — Изольду изо льда…
          <w:br/>
          Взгляд ее студеный смотрит зорко
          <w:br/>
          Сквозь обставшие ее леса.
          <w:br/>
          Блестко выхрусталено озерко,
          <w:br/>
          И на нем заката полоса.
          <w:br/>
          Создал чей резец мою снегурку,
          <w:br/>
          Девственную женщину мою?
          <w:br/>
          В Сивку-Бурку — вещую Каурку
          <w:br/>
          Превращу покорную скамью…
          <w:br/>
          И взлетя на ней победолетно,
          <w:br/>
          Вскрою вены — кровью станет лед,
          <w:br/>
          Голубой снегурки лед бесплотный,
          <w:br/>
          Чтобы он воспринял кровь и плоть!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2022-03-22T11:02:24+03:00</dcterms:created>
  <dcterms:modified xsi:type="dcterms:W3CDTF">2022-03-22T11:02:24+03:00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