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не скажет: я безумен.
          <w:br/>
          Поклон мой низок, лик мой строг.
          <w:br/>
          Не позовет меня игумен
          <w:br/>
          В ночи на строгий свой порог.
          <w:br/>
          <w:br/>
          Я грустным братьям — брат примерный,
          <w:br/>
          И рясу черную несу,
          <w:br/>
          Когда с утра походкой верной
          <w:br/>
          Сметаю с бледных трав росу.
          <w:br/>
          <w:br/>
          И, подходя ко всем иконам,
          <w:br/>
          Как строгий и смиренный брат,
          <w:br/>
          Творю поклон я за поклоном
          <w:br/>
          И за обрядами обряд.
          <w:br/>
          <w:br/>
          И кто поймет, и кто узнает,
          <w:br/>
          Что ты сказала мне: молчи...
          <w:br/>
          Что воск души блаженной тает
          <w:br/>
          На яром пламени свечи...
          <w:br/>
          <w:br/>
          Что никаких молитв не надо,
          <w:br/>
          Когда ты ходишь по реке
          <w:br/>
          За монастырскою оградой
          <w:br/>
          В своем монашеском платке.
          <w:br/>
          <w:br/>
          Что вот — меня цветистым хмелем
          <w:br/>
          Безумно захлестнула ты,
          <w:br/>
          И потерял я счет неделям
          <w:br/>
          Моей преступной красоты.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2021-11-11T07:16:34+03:00</dcterms:created>
  <dcterms:modified xsi:type="dcterms:W3CDTF">2021-11-11T07:16:34+03:00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