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Интеллигент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Повернувшись спиной к обманувшей надежде
          <w:br/>
          И беспомощно свесив усталый язык,
          <w:br/>
          Не раздевшись, он спит в европейской одежде
          <w:br/>
          И храпит, как больной паровик.
          <w:br/>
          <w:br/>
          Истомила Идея бесплодьем интрижек,
          <w:br/>
          По углам паутина ленивой тоски,
          <w:br/>
          На полу вороха неразрезанных книжек
          <w:br/>
          И разбитых скрижалей куски.
          <w:br/>
          <w:br/>
          За окном непогода лютеет и злится...
          <w:br/>
          Стены прочны, и мягок пружинный диван.
          <w:br/>
          Под осеннюю бурю так сладостно спится
          <w:br/>
          Всем, кто бледной усталостью пьян.
          <w:br/>
          <w:br/>
          Дорогой мой, шепни мне сквозь сон по секрету,
          <w:br/>
          Отчего ты так страшно и тупо устал?
          <w:br/>
          За несбыточным счастьем гонялся по свету,
          <w:br/>
          Или, может быть, землю пахал?
          <w:br/>
          <w:br/>
          Дрогнул рот. Разомкнулись тяжелые вежды,
          <w:br/>
          Монотонные звуки уныло текут:
          <w:br/>
          "Брат! Одну за другой хоронил я надежды,
          <w:br/>
          Брат! От этого больше всего устают.
          <w:br/>
          <w:br/>
          Были яркие речи и смелые жесты
          <w:br/>
          И неполных желаний шальной хоровод.
          <w:br/>
          Я жених непришедшей прекрасной невесты,
          <w:br/>
          Я больной, утомленный урод".
          <w:br/>
          <w:br/>
          Смолк. А буря все громче стучалась в окошко.
          <w:br/>
          Билась мысль, разгораясь и снова таясь.
          <w:br/>
          И сказал я, краснея, тоскуя и злясь:
          <w:br/>
          "Брат!  Подвинься  немножко".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2021-11-11T02:23:56+03:00</dcterms:created>
  <dcterms:modified xsi:type="dcterms:W3CDTF">2021-11-11T02:23:56+03:00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