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Иные люди очень любят пиво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Иные люди очень любят пиво,
          <w:br/>
           Другие жажду утоляют чаем.
          <w:br/>
           Но разве так они трудолюбивы,
          <w:br/>
           Как я, кого они зовут лентяем?
          <w:br/>
          <w:br/>
          Я их трудолюбивее раз во сто,
          <w:br/>
           Всех пьющих пиво или молоко,
          <w:br/>
           И трудолюбье — основное свойство
          <w:br/>
           Характера и склада моего!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2022-04-25T16:10:34+03:00</dcterms:created>
  <dcterms:modified xsi:type="dcterms:W3CDTF">2022-04-25T16:10:34+03:00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