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Иоанн Грозный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Сжигаемый пламенной страстью,
          <w:br/>
          Мечтатель, творец и тиран,
          <w:br/>
          Играя безмерною властью,
          <w:br/>
          Царил на Руси Иоанн.
          <w:br/>
          Он крепко слился поцелуем
          <w:br/>
          С тобой, проливающей кровь,
          <w:br/>
          Тобой он был пьяно волнуем,
          <w:br/>
          О, жизнь! О, безумство — любовь!
          <w:br/>
          Он смертных покоев не ведал,
          <w:br/>
          Он знал только прелести мук,
          <w:br/>
          И Жертвам терзаемым не дал
          <w:br/>
          Отрады покойных разлук.
          <w:br/>
          Чтоб мертвых тревожить, синодик
          <w:br/>
          Кровавая память вела,
          <w:br/>
          Стремя его вечно к свободе,
          <w:br/>
          К азийской нездержности зла.
          <w:br/>
          А просто, — он был неврастеник,
          <w:br/>
          Один из душевно-больных.
          <w:br/>
          В беспутной глуши деревенек
          <w:br/>
          Таится не мало таких.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2022-03-19T11:02:17+03:00</dcterms:created>
  <dcterms:modified xsi:type="dcterms:W3CDTF">2022-03-19T11:02:17+03:00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