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Ипатьевская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МОРГАнатическую фрамугу
          <w:br/>
           Выломал я из оконного круга,
          <w:br/>
           Чем сохранил ее дни.
          <w:br/>
           Дом ликвидировали без звука.
          <w:br/>
           Боже, царя храни!
          <w:br/>
          <w:br/>
          Этот скрипичный ключ деревянный,
          <w:br/>
           Свет заоконный, узор обманный,
          <w:br/>
           Видели те, кто расстрелян в упор.
          <w:br/>
           Смой фонограмму, фата Моргана!
          <w:br/>
           У мальчугана заспанный взор…
          <w:br/>
           — Дети, как формула дома Романовых?
          <w:br/>
           — — HCl!
          <w:br/>
          <w:br/>
          Боже, храни народ бывшей России!
          <w:br/>
           Фрамуга впечаталась в серых зрачках
          <w:br/>
           Мальчика с вещей гемофилией.
          <w:br/>
           Не остановишь кровь посейчас.
          <w:br/>
          <w:br/>
          Морганатическую фрамугу
          <w:br/>
           Вставлю в окошко моей лачуги
          <w:br/>
           И окаянные дни протяну
          <w:br/>
           Под этим взглядом, расширенным мукой
          <w:br/>
           Неба с впечатанною фрамугой.
          <w:br/>
           Боже, храни страну.
          <w:br/>
          <w:br/>
          Да, но какая разлита разлука
          <w:br/>
           В формуле кислоты!
          <w:br/>
           И вытираешь тряпкою ты
          <w:br/>
           Дали округи, обломок фрамуги
          <w:br/>
           И растворенный вопрос высоты.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2022-04-21T13:42:09+03:00</dcterms:created>
  <dcterms:modified xsi:type="dcterms:W3CDTF">2022-04-21T13:42:09+03:00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