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Карусель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Праздничный день мчится
          <w:br/>
           на колесах веселья,
          <w:br/>
           вперед и назад вертится
          <w:br/>
           на карусели.
          <w:br/>
          <w:br/>
          Синяя пасха.
          <w:br/>
           Белый сочельник.
          <w:br/>
          <w:br/>
          Будние дни меняют
          <w:br/>
           кожу, как змеи,
          <w:br/>
           но праздники не поспевают,
          <w:br/>
           не умеют.
          <w:br/>
          <w:br/>
          Праздники ведь, признаться,
          <w:br/>
           очень стары,
          <w:br/>
           любят в шелка одеваться
          <w:br/>
           и в муары.
          <w:br/>
          <w:br/>
          Синяя пасха.
          <w:br/>
           Белый сочельник.
          <w:br/>
          <w:br/>
          Мы карусель привяжем
          <w:br/>
           меж звезд хрустальных,
          <w:br/>
           это тюльпан, скажем,
          <w:br/>
           из стран дальных.
          <w:br/>
          <w:br/>
          Пятнистые наши лошадки
          <w:br/>
           на пантер похожи.
          <w:br/>
           Как апельсины сладки —
          <w:br/>
           луна в желтой коже!
          <w:br/>
          <w:br/>
          Завидуешь, Марко Поло?
          <w:br/>
           На лошадках дети
          <w:br/>
           умчатся в земли, которых
          <w:br/>
           не знают на свете.
          <w:br/>
          <w:br/>
          Синяя пасха.
          <w:br/>
           Белый сочельник.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2022-04-21T21:25:55+03:00</dcterms:created>
  <dcterms:modified xsi:type="dcterms:W3CDTF">2022-04-21T21:25:55+03:00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