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Ирисе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верю, чтоб Ириса
          <w:br/>
           Чужой красой сияла.»
          <w:br/>
           Хоть как ты не божися,
          <w:br/>
           Но все ж не угадала:
          <w:br/>
           У ней фальшивы волоса,
          <w:br/>
           Всегда поддельная краса.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2022-04-22T13:26:31+03:00</dcterms:created>
  <dcterms:modified xsi:type="dcterms:W3CDTF">2022-04-22T13:26:31+03:00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