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Иронический этюд об отцах и детях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вся мне молодость по нраву,
          <w:br/>
           не вся мне юность по нутру,
          <w:br/>
           и я не всю ее ораву
          <w:br/>
           себе под крылышко беру.
          <w:br/>
          <w:br/>
          Нас отличали пыл, и стойкость,
          <w:br/>
           и романтический порыв.
          <w:br/>
           А их неверье и жестокость —
          <w:br/>
           обрыв, невскрывшийся нарыв.
          <w:br/>
          <w:br/>
          Наш долг нам в доблесть не засчитан,
          <w:br/>
           их доблесть: что не так — на слом!
          <w:br/>
           В чем нам неведенье — защитой,
          <w:br/>
           для них невежество — заслон.
          <w:br/>
          <w:br/>
          И суть не в роке и не в брейке,
          <w:br/>
           ты этим в душу им не тычь!
          <w:br/>
           И все ж одно — на диком бреге,
          <w:br/>
           другое — если в сердце дичь.
          <w:br/>
          <w:br/>
          Я заплатить готова кровью
          <w:br/>
           за то, что, может, зря боюсь,
          <w:br/>
           и что-то все же им открою
          <w:br/>
           да и без них не обойдусь…
          <w:br/>
          <w:br/>
          И как там музыка ни бухай,
          <w:br/>
           как спесью каждый ни надут,
          <w:br/>
           быть может, с гордою «старухой»
          <w:br/>
           они язык еще найдут.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2022-04-21T23:19:02+03:00</dcterms:created>
  <dcterms:modified xsi:type="dcterms:W3CDTF">2022-04-21T23:19:02+03:00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