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Ирэне Гурской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 снится лес — я знаю, знаю!
          <w:br/>
           Мне тоже снилась год подряд
          <w:br/>
           дорога дальняя лесная,
          <w:br/>
           лесной узорчатый закат. 
          <w:br/>
          <w:br/>
          Мне снилось — я иду на в о л е,
          <w:br/>
           в живой и мудрой тишине.
          <w:br/>
           Ольха колдует, никнут ели,
          <w:br/>
           струится солнце по сосне…
          <w:br/>
           А всех милей — листва березы.
          <w:br/>
           И вот — не властны над душой
          <w:br/>
           ни гнев, ни счастие, ни слезы,
          <w:br/>
           но только в о л я и п о к о й. 
          <w:br/>
          <w:br/>
          Им снится лес — зеленый, мудрый,
          <w:br/>
           березовый и молодой,
          <w:br/>
           родник безродный, мостик узкий,
          <w:br/>
           замшелый камень над водой… 
          <w:br/>
          <w:br/>
          Им снится лес — я знаю, знаю!
          <w:br/>
           Вот почему, считая дни,
          <w:br/>
           я так же по ночам стенаю
          <w:br/>
           и так же плачу, как они.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2022-04-22T13:53:14+03:00</dcterms:created>
  <dcterms:modified xsi:type="dcterms:W3CDTF">2022-04-22T13:53:14+03:00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