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Искалочка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Если где-то нет кого-то,
          <w:br/>
          Значит, кто-то где-то есть.
          <w:br/>
          Только где же этот кто-то,
          <w:br/>
          И куда он мог залезть?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2021-11-11T05:12:14+03:00</dcterms:created>
  <dcterms:modified xsi:type="dcterms:W3CDTF">2021-11-11T05:12:14+03:00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