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Искусство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 и майскую росу
          <w:br/>
           Сберу я в плотные полотна.
          <w:br/>
           Закупорив в сосудец плотно,
          <w:br/>
           До света в дом свой отнесу.
          <w:br/>
           Созвездья благостно горят,
          <w:br/>
           Указанные в Зодиаке,
          <w:br/>
           Планеты заключают браки,
          <w:br/>
           Оберегая мой обряд.
          <w:br/>
           Вот жизни горькой и живой
          <w:br/>
           Истлевшее беру растенье.
          <w:br/>
           Клокочет вещее кипенье…
          <w:br/>
           Пылай, союзник огневой!
          <w:br/>
           Все, что от смерти, ляг на дно.
          <w:br/>
           (В колодце ль видны звезды, в небе ль?)
          <w:br/>
           Былой лозы прозрачный стебель
          <w:br/>
           Мне снова вывести дано.
          <w:br/>
           Кора и розоватый цвет —
          <w:br/>
           Все восстановлено из праха.
          <w:br/>
           Кто тленного не знает страха,
          <w:br/>
           Тому уничтоженья нет.
          <w:br/>
           Промчится ль ветра буйный конь —
          <w:br/>
           Верхушки легкой не качает.
          <w:br/>
           Весна нездешняя венчает
          <w:br/>
           Главу, коль жив святой огонь.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2022-04-23T17:01:14+03:00</dcterms:created>
  <dcterms:modified xsi:type="dcterms:W3CDTF">2022-04-23T17:01:14+03:00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