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Искушение гибели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викингов кто-то, Фритиоф ли, Гаральд ли,
          <w:br/>
          Что царства бросали — витать на драконе,
          <w:br/>
          Памятный смутно лишь в книге геральдик,
          <w:br/>
          Да в печальном преданьи Мессин и Лаконий;
          <w:br/>
          Иль преступный Тристан, тот примерный рыцарь,
          <w:br/>
          Лонуа завоевавший, Роальду подарок,
          <w:br/>
          Иль еще Александр, где был должен закрыться
          <w:br/>
          Путь через Инд столицей ad aras;[1]
          <w:br/>
          Иль некто (все имена примеривать надо ль?)
          <w:br/>
          Не создали ль образ, мрамор на вечность:
          <w:br/>
          Вместит все в себе, — Лейбницова монада,
          <w:br/>
          The imp of the perverse — Эдгара По человечность?
          <w:br/>
          Искушение гибели — слаще всех искушений
          <w:br/>
          (Что Антония черти на картине Фламандца!) —
          <w:br/>
          С Арионом на дельфине плыть из крушений,
          <w:br/>
          Из огня выходить, цел и смел, — саламандра!
          <w:br/>
          Пусть друзья в перепуге, те, что рукоплескали,
          <w:br/>
          Вопиют: «Дорога здесь!» («Родословная», Пушкин);
          <w:br/>
          Ставя парус в простор, что звать: «Цель близка ли?»
          <w:br/>
          Что гадать, где же лес, выйдя к опушке?
          <w:br/>
          Веселье всегда — нет больше былого!
          <w:br/>
          Покинутым скиптром сны опьянены ли?
          <w:br/>
          И жутко одно, — этого судьба лова,
          <w:br/>
          Исход сражений, что затеяны ныне!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2022-03-22T03:50:00+03:00</dcterms:created>
  <dcterms:modified xsi:type="dcterms:W3CDTF">2022-03-22T03:50:00+03:00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