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ветрен я, друзья! Напрасно я учусь
          <w:br/>
           Себя обуздывать: всё тщетно! Тяжких уз
          <w:br/>
           Мой дух чуждается… Когда на взор мой томный
          <w:br/>
           Улыбку вижу я в устах у девы скромной —
          <w:br/>
           Я сам не свой! Прости Сенека, Локк и Кант,
          <w:br/>
           И пыльных кодексов старинный фолиант,
          <w:br/>
           Лицей блистательный и портик величавый,
          <w:br/>
           И знаменитый ряд имен, венчанных славой!
          <w:br/>
           Опять ко мне придут игривая мечта,
          <w:br/>
           И лики бледные, и имя на уста,
          <w:br/>
           И взоры томные, и трепет сладкой неги,
          <w:br/>
           И стих таинственный задумчивых элегий.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2022-04-21T22:58:47+03:00</dcterms:created>
  <dcterms:modified xsi:type="dcterms:W3CDTF">2022-04-21T22:58:47+03:00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