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Исповедь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«Смотри, дитя, в мои глаза,
          <w:br/>
           Не прячь в руках лица.
          <w:br/>
           Поверь, дитя: глазам ксендза
          <w:br/>
           Открыты все сердца.
          <w:br/>
          <w:br/>
          Твоя душа грехом полна,
          <w:br/>
           Сама в огонь летит.
          <w:br/>
           Пожертвуй церкви литр вина
          <w:br/>
           И бог тебя простит».
          <w:br/>
          <w:br/>
          «Но я, греховный сок любя,
          <w:br/>
           Когда пришла зима —
          <w:br/>
           Грехи хранила для тебя,
          <w:br/>
           А ром пила сама.
          <w:br/>
          <w:br/>
          С любимым лежа на боку,
          <w:br/>
           Мы полоскали рты…»
          <w:br/>
           «Так расскажи духовнику,
          <w:br/>
           В чем согрешила ты?»
          <w:br/>
          <w:br/>
          «Дебат у моего стола
          <w:br/>
           Религию шатал.
          <w:br/>
           Мои греховные дела
          <w:br/>
           Гремят на весь квартал».
          <w:br/>
          <w:br/>
          «Проступок первый не таков,
          <w:br/>
           Чтоб драть по десять шкур:
          <w:br/>
           У папы много дураков
          <w:br/>
           И слишком много дур.
          <w:br/>
          <w:br/>
          Но сколько было и когда
          <w:br/>
           Любовников твоих?
          <w:br/>
           Как целовала и куда
          <w:br/>
           Ты целовала их?»
          <w:br/>
          <w:br/>
          «С тех пор, как ты лишен стыда,
          <w:br/>
           Их было ровно сто.
          <w:br/>
           Я целовала их туда,
          <w:br/>
           Куда тебя — никто».
          <w:br/>
          <w:br/>
          «От поцелуев и вина
          <w:br/>
           До ада путь прямой.
          <w:br/>
           Послушай, панна, ты должна
          <w:br/>
           Прийти ко мне домой!
          <w:br/>
          <w:br/>
          Мы дома так поговорим,
          <w:br/>
           Что будет стул трещать,
          <w:br/>
           И помни, что Высокий Рим
          <w:br/>
           Мне дал права прощать».
          <w:br/>
          <w:br/>
          «Я помолюсь моим святым
          <w:br/>
           И мессу закажу,
          <w:br/>
           Назначу пост, но к холостым
          <w:br/>
           Мужчинам не хожу».
          <w:br/>
          <w:br/>
          «Тогда прощай. Я очень рад
          <w:br/>
           Молитвам и постам,
          <w:br/>
           Ведь ты стремишься прямо в ад
          <w:br/>
           И, верно, будешь там».
          <w:br/>
          <w:br/>
          «Но я божницу уберу,
          <w:br/>
           Молясь, зажгу свечу…
          <w:br/>
           Пусти, старик, мою икру,
          <w:br/>
           Я, право, закричу!..»
          <w:br/>
          <w:br/>
          «Молчи, господь тебя прости
          <w:br/>
           Своим святым крестом!..»
          <w:br/>
           «Ты… прежде… губы отпусти,
          <w:br/>
           А уж грехи — потом!»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2022-04-24T09:16:42+03:00</dcterms:created>
  <dcterms:modified xsi:type="dcterms:W3CDTF">2022-04-24T09:16:42+03:00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